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7D6" w:rsidRPr="009D5D25" w:rsidRDefault="00935788" w:rsidP="00935788">
      <w:pPr>
        <w:jc w:val="center"/>
        <w:rPr>
          <w:b/>
          <w:bCs/>
          <w:sz w:val="32"/>
          <w:szCs w:val="32"/>
        </w:rPr>
      </w:pPr>
      <w:bookmarkStart w:id="0" w:name="_GoBack"/>
      <w:bookmarkEnd w:id="0"/>
      <w:r w:rsidRPr="009D5D25">
        <w:rPr>
          <w:b/>
          <w:bCs/>
          <w:sz w:val="32"/>
          <w:szCs w:val="32"/>
        </w:rPr>
        <w:t>Critères diagnostiques de la déficience intellectuelle</w:t>
      </w:r>
    </w:p>
    <w:p w:rsidR="00BE57D6" w:rsidRDefault="00BE57D6" w:rsidP="00B5723A">
      <w:pPr>
        <w:rPr>
          <w:b/>
          <w:bCs/>
        </w:rPr>
      </w:pPr>
    </w:p>
    <w:p w:rsidR="00B5723A" w:rsidRPr="00BE57D6" w:rsidRDefault="00B5723A" w:rsidP="00B5723A">
      <w:r w:rsidRPr="00BE57D6">
        <w:rPr>
          <w:b/>
          <w:bCs/>
        </w:rPr>
        <w:t>1. Déficits dans les fonctions intellectuelles</w:t>
      </w:r>
    </w:p>
    <w:p w:rsidR="00201D4D" w:rsidRPr="009D5D25" w:rsidRDefault="00935788" w:rsidP="004A3794">
      <w:pPr>
        <w:pStyle w:val="Paragraphedeliste"/>
        <w:numPr>
          <w:ilvl w:val="0"/>
          <w:numId w:val="2"/>
        </w:numPr>
        <w:rPr>
          <w:rFonts w:asciiTheme="minorHAnsi" w:hAnsiTheme="minorHAnsi"/>
          <w:b/>
          <w:sz w:val="22"/>
          <w:szCs w:val="22"/>
        </w:rPr>
      </w:pPr>
      <w:r w:rsidRPr="009D5D25">
        <w:rPr>
          <w:rFonts w:asciiTheme="minorHAnsi" w:eastAsiaTheme="minorEastAsia" w:hAnsiTheme="minorHAnsi"/>
          <w:b/>
          <w:sz w:val="22"/>
          <w:szCs w:val="22"/>
        </w:rPr>
        <w:t>Raisonnement</w:t>
      </w:r>
    </w:p>
    <w:p w:rsidR="00BE57D6" w:rsidRPr="00BE57D6" w:rsidRDefault="00BE57D6" w:rsidP="003462D4">
      <w:pPr>
        <w:ind w:left="360"/>
        <w:rPr>
          <w:sz w:val="16"/>
          <w:szCs w:val="16"/>
        </w:rPr>
      </w:pPr>
    </w:p>
    <w:p w:rsidR="004A3794" w:rsidRPr="00B5723A" w:rsidRDefault="004A3794" w:rsidP="003462D4">
      <w:pPr>
        <w:ind w:left="360"/>
      </w:pPr>
      <w:r>
        <w:t xml:space="preserve">Difficulté à anticiper les conséquences liées à un comportement, une action ou une </w:t>
      </w:r>
      <w:r w:rsidR="003462D4">
        <w:t xml:space="preserve">     </w:t>
      </w:r>
      <w:r>
        <w:t xml:space="preserve">situation (crier dans l’autobus </w:t>
      </w:r>
      <w:r w:rsidR="00ED37AA">
        <w:t>peut</w:t>
      </w:r>
      <w:r>
        <w:t xml:space="preserve"> faire peur aux gens)  </w:t>
      </w:r>
    </w:p>
    <w:p w:rsidR="00BE57D6" w:rsidRPr="009D5D25" w:rsidRDefault="00935788" w:rsidP="00BE57D6">
      <w:pPr>
        <w:numPr>
          <w:ilvl w:val="0"/>
          <w:numId w:val="2"/>
        </w:numPr>
        <w:rPr>
          <w:b/>
        </w:rPr>
      </w:pPr>
      <w:r w:rsidRPr="009D5D25">
        <w:rPr>
          <w:b/>
        </w:rPr>
        <w:t xml:space="preserve">Résolution de problèmes </w:t>
      </w:r>
    </w:p>
    <w:p w:rsidR="00201D4D" w:rsidRPr="00B5723A" w:rsidRDefault="00BE57D6" w:rsidP="00BE57D6">
      <w:pPr>
        <w:ind w:left="360"/>
      </w:pPr>
      <w:r>
        <w:t>Trouver</w:t>
      </w:r>
      <w:r w:rsidR="00ED37AA">
        <w:t xml:space="preserve"> des solutions ou chercher de l’aide (</w:t>
      </w:r>
      <w:r w:rsidR="009D5D25">
        <w:t>quoi</w:t>
      </w:r>
      <w:r w:rsidR="00ED37AA">
        <w:t xml:space="preserve"> faire lorsqu’on se perd dans le métro) </w:t>
      </w:r>
    </w:p>
    <w:p w:rsidR="00201D4D" w:rsidRPr="009D5D25" w:rsidRDefault="00935788" w:rsidP="00B5723A">
      <w:pPr>
        <w:numPr>
          <w:ilvl w:val="0"/>
          <w:numId w:val="2"/>
        </w:numPr>
        <w:rPr>
          <w:b/>
        </w:rPr>
      </w:pPr>
      <w:r w:rsidRPr="009D5D25">
        <w:rPr>
          <w:b/>
        </w:rPr>
        <w:t>Planification</w:t>
      </w:r>
    </w:p>
    <w:p w:rsidR="00ED37AA" w:rsidRPr="00B5723A" w:rsidRDefault="00ED37AA" w:rsidP="00ED37AA">
      <w:pPr>
        <w:ind w:left="360"/>
      </w:pPr>
      <w:r>
        <w:t xml:space="preserve">Organiser une tâche, planifier son temps de déplacement </w:t>
      </w:r>
      <w:r w:rsidR="009D5D25">
        <w:t xml:space="preserve">(prévoir le </w:t>
      </w:r>
      <w:r>
        <w:t xml:space="preserve">matériel et </w:t>
      </w:r>
      <w:r w:rsidR="009D5D25">
        <w:t xml:space="preserve">les </w:t>
      </w:r>
      <w:r>
        <w:t xml:space="preserve">aliments requis pour cuisiner une recette)  </w:t>
      </w:r>
    </w:p>
    <w:p w:rsidR="00201D4D" w:rsidRPr="009D5D25" w:rsidRDefault="00935788" w:rsidP="00B5723A">
      <w:pPr>
        <w:numPr>
          <w:ilvl w:val="0"/>
          <w:numId w:val="2"/>
        </w:numPr>
        <w:rPr>
          <w:b/>
        </w:rPr>
      </w:pPr>
      <w:r w:rsidRPr="009D5D25">
        <w:rPr>
          <w:b/>
        </w:rPr>
        <w:t>Pensée abstraite</w:t>
      </w:r>
    </w:p>
    <w:p w:rsidR="00ED37AA" w:rsidRPr="00B5723A" w:rsidRDefault="00ED37AA" w:rsidP="00ED37AA">
      <w:pPr>
        <w:ind w:left="360"/>
      </w:pPr>
      <w:r>
        <w:t>Comprendre des concepts abstraits (la mort, la maladie, les émotions)</w:t>
      </w:r>
    </w:p>
    <w:p w:rsidR="00201D4D" w:rsidRPr="009D5D25" w:rsidRDefault="00935788" w:rsidP="00B5723A">
      <w:pPr>
        <w:numPr>
          <w:ilvl w:val="0"/>
          <w:numId w:val="2"/>
        </w:numPr>
        <w:rPr>
          <w:b/>
        </w:rPr>
      </w:pPr>
      <w:r w:rsidRPr="009D5D25">
        <w:rPr>
          <w:b/>
        </w:rPr>
        <w:t>Jugement</w:t>
      </w:r>
    </w:p>
    <w:p w:rsidR="00ED37AA" w:rsidRPr="00B5723A" w:rsidRDefault="00ED37AA" w:rsidP="00ED37AA">
      <w:pPr>
        <w:ind w:left="360"/>
      </w:pPr>
      <w:r>
        <w:t>Comprendre la notion de danger, de distances sociales, les comportements permis ou non appropriés ou non (</w:t>
      </w:r>
      <w:r w:rsidR="001F2953">
        <w:t>faire confiance aux étrangers, s’habiller de façon appropriée en fonction des circonstances ou de la température)</w:t>
      </w:r>
    </w:p>
    <w:p w:rsidR="00201D4D" w:rsidRPr="009D5D25" w:rsidRDefault="00935788" w:rsidP="00B5723A">
      <w:pPr>
        <w:numPr>
          <w:ilvl w:val="0"/>
          <w:numId w:val="2"/>
        </w:numPr>
        <w:rPr>
          <w:b/>
        </w:rPr>
      </w:pPr>
      <w:r w:rsidRPr="009D5D25">
        <w:rPr>
          <w:b/>
        </w:rPr>
        <w:t>Apprentissage académique</w:t>
      </w:r>
    </w:p>
    <w:p w:rsidR="001F2953" w:rsidRPr="00B5723A" w:rsidRDefault="001F2953" w:rsidP="001F2953">
      <w:pPr>
        <w:ind w:left="360"/>
      </w:pPr>
      <w:r>
        <w:t>Retard scolaire (Lecture, écriture, calcul)</w:t>
      </w:r>
    </w:p>
    <w:p w:rsidR="00201D4D" w:rsidRPr="009D5D25" w:rsidRDefault="00935788" w:rsidP="00B5723A">
      <w:pPr>
        <w:numPr>
          <w:ilvl w:val="0"/>
          <w:numId w:val="2"/>
        </w:numPr>
        <w:rPr>
          <w:b/>
        </w:rPr>
      </w:pPr>
      <w:r w:rsidRPr="009D5D25">
        <w:rPr>
          <w:b/>
        </w:rPr>
        <w:t>Apprentissage par expérience</w:t>
      </w:r>
    </w:p>
    <w:p w:rsidR="001F2953" w:rsidRPr="00B5723A" w:rsidRDefault="001F2953" w:rsidP="001F2953">
      <w:pPr>
        <w:ind w:left="360"/>
      </w:pPr>
      <w:r>
        <w:t>Tirer une conclusion d’une expérience</w:t>
      </w:r>
    </w:p>
    <w:p w:rsidR="00C650C0" w:rsidRPr="00C650C0" w:rsidRDefault="00C650C0" w:rsidP="00C650C0">
      <w:r w:rsidRPr="00C650C0">
        <w:rPr>
          <w:b/>
          <w:bCs/>
        </w:rPr>
        <w:t>2. Déficits dans le fonctionnement adaptatif</w:t>
      </w:r>
    </w:p>
    <w:p w:rsidR="00C650C0" w:rsidRPr="00BE57D6" w:rsidRDefault="00C650C0" w:rsidP="00C650C0">
      <w:pPr>
        <w:rPr>
          <w:b/>
        </w:rPr>
      </w:pPr>
      <w:r w:rsidRPr="00BE57D6">
        <w:rPr>
          <w:b/>
        </w:rPr>
        <w:t xml:space="preserve">2.1 Habiletés conceptuelles: </w:t>
      </w:r>
      <w:r w:rsidRPr="00C650C0">
        <w:t>capacité à résoudre des problèmes abstraits et comprendre les processus symboliques incluant le langage</w:t>
      </w:r>
    </w:p>
    <w:p w:rsidR="00201D4D" w:rsidRPr="009D5D25" w:rsidRDefault="00935788" w:rsidP="00C650C0">
      <w:pPr>
        <w:numPr>
          <w:ilvl w:val="0"/>
          <w:numId w:val="4"/>
        </w:numPr>
        <w:rPr>
          <w:b/>
        </w:rPr>
      </w:pPr>
      <w:r w:rsidRPr="009D5D25">
        <w:rPr>
          <w:b/>
        </w:rPr>
        <w:t>Communication</w:t>
      </w:r>
    </w:p>
    <w:p w:rsidR="00C650C0" w:rsidRPr="00C650C0" w:rsidRDefault="00C650C0" w:rsidP="00C650C0">
      <w:pPr>
        <w:ind w:left="360"/>
      </w:pPr>
      <w:r>
        <w:t xml:space="preserve">Capacité de comprendre et de se faire comprendre (capacité de comprendre  plusieurs consignes à la fois, reconnaître </w:t>
      </w:r>
      <w:r w:rsidR="007E103E">
        <w:t>des signes et des symboles</w:t>
      </w:r>
      <w:r>
        <w:t>)</w:t>
      </w:r>
    </w:p>
    <w:p w:rsidR="00201D4D" w:rsidRPr="009D5D25" w:rsidRDefault="00935788" w:rsidP="00C650C0">
      <w:pPr>
        <w:numPr>
          <w:ilvl w:val="0"/>
          <w:numId w:val="4"/>
        </w:numPr>
        <w:rPr>
          <w:b/>
        </w:rPr>
      </w:pPr>
      <w:r w:rsidRPr="009D5D25">
        <w:rPr>
          <w:b/>
        </w:rPr>
        <w:lastRenderedPageBreak/>
        <w:t>Acquis scolaire</w:t>
      </w:r>
    </w:p>
    <w:p w:rsidR="007E103E" w:rsidRDefault="007E103E" w:rsidP="007E103E">
      <w:pPr>
        <w:ind w:left="360"/>
      </w:pPr>
      <w:r>
        <w:t xml:space="preserve">Savoir lire, écrire et compter suffisamment pour se débrouiller au quotidien. (Lire et écrire son nom, </w:t>
      </w:r>
      <w:r w:rsidR="00E07D9C">
        <w:t xml:space="preserve"> </w:t>
      </w:r>
      <w:r>
        <w:t xml:space="preserve">compter de petits montants d’argent) </w:t>
      </w:r>
    </w:p>
    <w:p w:rsidR="00201D4D" w:rsidRPr="009D5D25" w:rsidRDefault="00935788" w:rsidP="00C650C0">
      <w:pPr>
        <w:numPr>
          <w:ilvl w:val="0"/>
          <w:numId w:val="4"/>
        </w:numPr>
        <w:rPr>
          <w:b/>
        </w:rPr>
      </w:pPr>
      <w:r w:rsidRPr="009D5D25">
        <w:rPr>
          <w:b/>
        </w:rPr>
        <w:t>Responsabilités individuelles</w:t>
      </w:r>
    </w:p>
    <w:p w:rsidR="007E103E" w:rsidRPr="00C650C0" w:rsidRDefault="007E103E" w:rsidP="007E103E">
      <w:pPr>
        <w:ind w:left="360"/>
      </w:pPr>
      <w:r>
        <w:t xml:space="preserve">Indépendance, terminer une tâche domestique dans un délai raisonnable </w:t>
      </w:r>
    </w:p>
    <w:p w:rsidR="00613F15" w:rsidRPr="00BE57D6" w:rsidRDefault="00613F15" w:rsidP="00613F15">
      <w:pPr>
        <w:rPr>
          <w:b/>
        </w:rPr>
      </w:pPr>
      <w:r w:rsidRPr="00BE57D6">
        <w:rPr>
          <w:b/>
        </w:rPr>
        <w:t>2.2 Habiletés sociales: aptitudes à comprendre et interagir efficacement</w:t>
      </w:r>
    </w:p>
    <w:p w:rsidR="00613F15" w:rsidRPr="009D5D25" w:rsidRDefault="00935788" w:rsidP="00613F15">
      <w:pPr>
        <w:numPr>
          <w:ilvl w:val="0"/>
          <w:numId w:val="5"/>
        </w:numPr>
        <w:rPr>
          <w:b/>
        </w:rPr>
      </w:pPr>
      <w:r w:rsidRPr="009D5D25">
        <w:rPr>
          <w:b/>
        </w:rPr>
        <w:t>Loisir</w:t>
      </w:r>
      <w:r w:rsidR="00613F15" w:rsidRPr="009D5D25">
        <w:rPr>
          <w:b/>
        </w:rPr>
        <w:t xml:space="preserve"> </w:t>
      </w:r>
    </w:p>
    <w:p w:rsidR="00201D4D" w:rsidRPr="00613F15" w:rsidRDefault="00613F15" w:rsidP="00613F15">
      <w:pPr>
        <w:ind w:left="360"/>
      </w:pPr>
      <w:r>
        <w:t xml:space="preserve">Avoir des loisirs, manifester des habiletés favorables à la participation (attendre son tour) </w:t>
      </w:r>
    </w:p>
    <w:p w:rsidR="00201D4D" w:rsidRPr="009D5D25" w:rsidRDefault="00935788" w:rsidP="00613F15">
      <w:pPr>
        <w:numPr>
          <w:ilvl w:val="0"/>
          <w:numId w:val="5"/>
        </w:numPr>
        <w:rPr>
          <w:b/>
        </w:rPr>
      </w:pPr>
      <w:r w:rsidRPr="009D5D25">
        <w:rPr>
          <w:b/>
        </w:rPr>
        <w:t>Aptitudes sociales</w:t>
      </w:r>
    </w:p>
    <w:p w:rsidR="00613F15" w:rsidRPr="00613F15" w:rsidRDefault="00613F15" w:rsidP="00613F15">
      <w:pPr>
        <w:ind w:left="360"/>
      </w:pPr>
      <w:r>
        <w:t>Habiletés nécessaires pour interagir avec d’autres personnes. (</w:t>
      </w:r>
      <w:proofErr w:type="gramStart"/>
      <w:r>
        <w:t>dire</w:t>
      </w:r>
      <w:proofErr w:type="gramEnd"/>
      <w:r>
        <w:t xml:space="preserve"> merci, rire lorsqu’une personne fait une blague)  </w:t>
      </w:r>
    </w:p>
    <w:p w:rsidR="00FB4E70" w:rsidRPr="00BE57D6" w:rsidRDefault="00FB4E70" w:rsidP="00FB4E70">
      <w:pPr>
        <w:rPr>
          <w:b/>
        </w:rPr>
      </w:pPr>
      <w:r w:rsidRPr="00BE57D6">
        <w:rPr>
          <w:b/>
        </w:rPr>
        <w:t>2.3 Habiletés pratiques: aptitudes à composer avec les aspects physiques et mécaniques de la vie quotidienne</w:t>
      </w:r>
    </w:p>
    <w:p w:rsidR="00201D4D" w:rsidRPr="009D5D25" w:rsidRDefault="00935788" w:rsidP="00FB4E70">
      <w:pPr>
        <w:numPr>
          <w:ilvl w:val="0"/>
          <w:numId w:val="6"/>
        </w:numPr>
        <w:rPr>
          <w:b/>
        </w:rPr>
      </w:pPr>
      <w:r w:rsidRPr="009D5D25">
        <w:rPr>
          <w:b/>
        </w:rPr>
        <w:t>Ressources communautaires</w:t>
      </w:r>
    </w:p>
    <w:p w:rsidR="000813AD" w:rsidRPr="00FB4E70" w:rsidRDefault="000813AD" w:rsidP="000813AD">
      <w:pPr>
        <w:ind w:left="360"/>
      </w:pPr>
      <w:r>
        <w:t>Utilisation des ressources de la communauté (prendre le transport en commun,</w:t>
      </w:r>
      <w:r w:rsidR="009D5D25">
        <w:t xml:space="preserve"> </w:t>
      </w:r>
      <w:r>
        <w:t xml:space="preserve"> </w:t>
      </w:r>
      <w:r w:rsidR="009D5D25">
        <w:t>se rendre</w:t>
      </w:r>
      <w:r>
        <w:t xml:space="preserve"> chez le coiffeur, à la banque)</w:t>
      </w:r>
    </w:p>
    <w:p w:rsidR="00201D4D" w:rsidRPr="009D5D25" w:rsidRDefault="00935788" w:rsidP="00FB4E70">
      <w:pPr>
        <w:numPr>
          <w:ilvl w:val="0"/>
          <w:numId w:val="6"/>
        </w:numPr>
        <w:rPr>
          <w:b/>
        </w:rPr>
      </w:pPr>
      <w:r w:rsidRPr="009D5D25">
        <w:rPr>
          <w:b/>
        </w:rPr>
        <w:t>Santé et sécurité</w:t>
      </w:r>
    </w:p>
    <w:p w:rsidR="00FB4E70" w:rsidRPr="00FB4E70" w:rsidRDefault="00FB4E70" w:rsidP="00FB4E70">
      <w:pPr>
        <w:ind w:left="360"/>
      </w:pPr>
      <w:r>
        <w:t>Assurer sa santé et sécurité (attacher sa ceinture de sécurité en voiture, vérifie</w:t>
      </w:r>
      <w:r w:rsidR="009D5D25">
        <w:t>r</w:t>
      </w:r>
      <w:r>
        <w:t xml:space="preserve"> la température des aliments avant de les consommer, traverse</w:t>
      </w:r>
      <w:r w:rsidR="009D5D25">
        <w:t>r</w:t>
      </w:r>
      <w:r>
        <w:t xml:space="preserve"> les carrefours au feu vert) </w:t>
      </w:r>
    </w:p>
    <w:p w:rsidR="00201D4D" w:rsidRPr="009D5D25" w:rsidRDefault="00935788" w:rsidP="00FB4E70">
      <w:pPr>
        <w:numPr>
          <w:ilvl w:val="0"/>
          <w:numId w:val="6"/>
        </w:numPr>
        <w:rPr>
          <w:b/>
        </w:rPr>
      </w:pPr>
      <w:r w:rsidRPr="009D5D25">
        <w:rPr>
          <w:b/>
        </w:rPr>
        <w:t>Autonomie</w:t>
      </w:r>
    </w:p>
    <w:p w:rsidR="00FB4E70" w:rsidRPr="00FB4E70" w:rsidRDefault="00FB4E70" w:rsidP="00FB4E70">
      <w:pPr>
        <w:ind w:left="360"/>
      </w:pPr>
      <w:r>
        <w:t>Aptitude à faire des choix,</w:t>
      </w:r>
      <w:r w:rsidR="009D5D25">
        <w:t xml:space="preserve"> </w:t>
      </w:r>
      <w:r>
        <w:t xml:space="preserve"> </w:t>
      </w:r>
      <w:proofErr w:type="gramStart"/>
      <w:r>
        <w:t>chercher</w:t>
      </w:r>
      <w:proofErr w:type="gramEnd"/>
      <w:r>
        <w:t xml:space="preserve"> de l’aide</w:t>
      </w:r>
      <w:r w:rsidR="005F6756">
        <w:t xml:space="preserve"> (faire ses achats de vêtements</w:t>
      </w:r>
      <w:r w:rsidR="009D5D25">
        <w:t>)</w:t>
      </w:r>
      <w:r w:rsidR="005F6756">
        <w:t xml:space="preserve"> </w:t>
      </w:r>
    </w:p>
    <w:p w:rsidR="00201D4D" w:rsidRPr="009D5D25" w:rsidRDefault="00FB4E70" w:rsidP="00FB4E70">
      <w:pPr>
        <w:numPr>
          <w:ilvl w:val="0"/>
          <w:numId w:val="6"/>
        </w:numPr>
        <w:rPr>
          <w:b/>
        </w:rPr>
      </w:pPr>
      <w:r w:rsidRPr="009D5D25">
        <w:rPr>
          <w:b/>
        </w:rPr>
        <w:t>T</w:t>
      </w:r>
      <w:r w:rsidR="00935788" w:rsidRPr="009D5D25">
        <w:rPr>
          <w:b/>
        </w:rPr>
        <w:t>ravail</w:t>
      </w:r>
    </w:p>
    <w:p w:rsidR="00FB4E70" w:rsidRDefault="00FB4E70" w:rsidP="00FB4E70">
      <w:pPr>
        <w:ind w:left="360"/>
      </w:pPr>
      <w:r>
        <w:t>Trouver et conserver un travail, maitriser des habiletés permettant de réaliser une tâche de travail (arrive</w:t>
      </w:r>
      <w:r w:rsidR="009D5D25">
        <w:t>r</w:t>
      </w:r>
      <w:r>
        <w:t xml:space="preserve"> au travail à l’heure</w:t>
      </w:r>
      <w:r w:rsidR="005D36A1">
        <w:t>, demande</w:t>
      </w:r>
      <w:r w:rsidR="009D5D25">
        <w:t>r</w:t>
      </w:r>
      <w:r w:rsidR="005D36A1">
        <w:t xml:space="preserve">  du matériel lorsque </w:t>
      </w:r>
      <w:r w:rsidR="009D5D25">
        <w:t>l</w:t>
      </w:r>
      <w:r w:rsidR="005D36A1">
        <w:t>a tâche est complétée)</w:t>
      </w:r>
    </w:p>
    <w:p w:rsidR="00BE57D6" w:rsidRDefault="00BE57D6" w:rsidP="00FB4E70">
      <w:pPr>
        <w:ind w:left="360"/>
      </w:pPr>
    </w:p>
    <w:p w:rsidR="00BE57D6" w:rsidRPr="00BE57D6" w:rsidRDefault="00BE57D6" w:rsidP="00BE57D6">
      <w:r w:rsidRPr="00BE57D6">
        <w:rPr>
          <w:b/>
          <w:bCs/>
        </w:rPr>
        <w:t xml:space="preserve">3. Présenter les deux critères précédents au cours de la période développementale </w:t>
      </w:r>
    </w:p>
    <w:p w:rsidR="00BE57D6" w:rsidRPr="00BE57D6" w:rsidRDefault="00BE57D6" w:rsidP="00BE57D6">
      <w:r w:rsidRPr="00BE57D6">
        <w:t>*Les différents niveaux de sévérité sont définis sur la base du fonctionnement adaptatif et non sur les scores de QI. C’est le fonctionnement adaptatif qui détermine le niveau de soutien requis</w:t>
      </w:r>
    </w:p>
    <w:sectPr w:rsidR="00BE57D6" w:rsidRPr="00BE57D6">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C9B" w:rsidRDefault="00F54C9B" w:rsidP="009D5D25">
      <w:pPr>
        <w:spacing w:after="0" w:line="240" w:lineRule="auto"/>
      </w:pPr>
      <w:r>
        <w:separator/>
      </w:r>
    </w:p>
  </w:endnote>
  <w:endnote w:type="continuationSeparator" w:id="0">
    <w:p w:rsidR="00F54C9B" w:rsidRDefault="00F54C9B" w:rsidP="009D5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D25" w:rsidRDefault="009D5D25">
    <w:pPr>
      <w:pStyle w:val="Pieddepage"/>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E127D24E841B47C69ABC6F8C4325F10E"/>
        </w:placeholder>
        <w:temporary/>
        <w:showingPlcHdr/>
      </w:sdtPr>
      <w:sdtContent>
        <w:r>
          <w:rPr>
            <w:rFonts w:asciiTheme="majorHAnsi" w:eastAsiaTheme="majorEastAsia" w:hAnsiTheme="majorHAnsi" w:cstheme="majorBidi"/>
            <w:lang w:val="fr-FR"/>
          </w:rPr>
          <w:t>[Texte]</w:t>
        </w:r>
      </w:sdtContent>
    </w:sdt>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fr-FR"/>
      </w:rPr>
      <w:t xml:space="preserve">Page </w:t>
    </w:r>
    <w:r>
      <w:fldChar w:fldCharType="begin"/>
    </w:r>
    <w:r>
      <w:instrText>PAGE   \* MERGEFORMAT</w:instrText>
    </w:r>
    <w:r>
      <w:fldChar w:fldCharType="separate"/>
    </w:r>
    <w:r w:rsidRPr="009D5D25">
      <w:rPr>
        <w:rFonts w:asciiTheme="majorHAnsi" w:eastAsiaTheme="majorEastAsia" w:hAnsiTheme="majorHAnsi" w:cstheme="majorBidi"/>
        <w:noProof/>
        <w:lang w:val="fr-FR"/>
      </w:rPr>
      <w:t>1</w:t>
    </w:r>
    <w:r>
      <w:rPr>
        <w:rFonts w:asciiTheme="majorHAnsi" w:eastAsiaTheme="majorEastAsia" w:hAnsiTheme="majorHAnsi" w:cstheme="majorBidi"/>
      </w:rPr>
      <w:fldChar w:fldCharType="end"/>
    </w:r>
    <w:r>
      <w:rPr>
        <w:rFonts w:asciiTheme="majorHAnsi" w:eastAsiaTheme="majorEastAsia" w:hAnsiTheme="majorHAnsi" w:cstheme="majorBidi"/>
      </w:rPr>
      <w:t xml:space="preserve"> de 2</w:t>
    </w:r>
  </w:p>
  <w:p w:rsidR="009D5D25" w:rsidRDefault="009D5D2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C9B" w:rsidRDefault="00F54C9B" w:rsidP="009D5D25">
      <w:pPr>
        <w:spacing w:after="0" w:line="240" w:lineRule="auto"/>
      </w:pPr>
      <w:r>
        <w:separator/>
      </w:r>
    </w:p>
  </w:footnote>
  <w:footnote w:type="continuationSeparator" w:id="0">
    <w:p w:rsidR="00F54C9B" w:rsidRDefault="00F54C9B" w:rsidP="009D5D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45E8"/>
    <w:multiLevelType w:val="hybridMultilevel"/>
    <w:tmpl w:val="2780E620"/>
    <w:lvl w:ilvl="0" w:tplc="F4BEDE88">
      <w:start w:val="1"/>
      <w:numFmt w:val="bullet"/>
      <w:lvlText w:val=""/>
      <w:lvlJc w:val="left"/>
      <w:pPr>
        <w:tabs>
          <w:tab w:val="num" w:pos="720"/>
        </w:tabs>
        <w:ind w:left="720" w:hanging="360"/>
      </w:pPr>
      <w:rPr>
        <w:rFonts w:ascii="Wingdings" w:hAnsi="Wingdings" w:hint="default"/>
      </w:rPr>
    </w:lvl>
    <w:lvl w:ilvl="1" w:tplc="A5A8A944" w:tentative="1">
      <w:start w:val="1"/>
      <w:numFmt w:val="bullet"/>
      <w:lvlText w:val=""/>
      <w:lvlJc w:val="left"/>
      <w:pPr>
        <w:tabs>
          <w:tab w:val="num" w:pos="1440"/>
        </w:tabs>
        <w:ind w:left="1440" w:hanging="360"/>
      </w:pPr>
      <w:rPr>
        <w:rFonts w:ascii="Wingdings" w:hAnsi="Wingdings" w:hint="default"/>
      </w:rPr>
    </w:lvl>
    <w:lvl w:ilvl="2" w:tplc="3B6275D4" w:tentative="1">
      <w:start w:val="1"/>
      <w:numFmt w:val="bullet"/>
      <w:lvlText w:val=""/>
      <w:lvlJc w:val="left"/>
      <w:pPr>
        <w:tabs>
          <w:tab w:val="num" w:pos="2160"/>
        </w:tabs>
        <w:ind w:left="2160" w:hanging="360"/>
      </w:pPr>
      <w:rPr>
        <w:rFonts w:ascii="Wingdings" w:hAnsi="Wingdings" w:hint="default"/>
      </w:rPr>
    </w:lvl>
    <w:lvl w:ilvl="3" w:tplc="E1F4EB70" w:tentative="1">
      <w:start w:val="1"/>
      <w:numFmt w:val="bullet"/>
      <w:lvlText w:val=""/>
      <w:lvlJc w:val="left"/>
      <w:pPr>
        <w:tabs>
          <w:tab w:val="num" w:pos="2880"/>
        </w:tabs>
        <w:ind w:left="2880" w:hanging="360"/>
      </w:pPr>
      <w:rPr>
        <w:rFonts w:ascii="Wingdings" w:hAnsi="Wingdings" w:hint="default"/>
      </w:rPr>
    </w:lvl>
    <w:lvl w:ilvl="4" w:tplc="E8581670" w:tentative="1">
      <w:start w:val="1"/>
      <w:numFmt w:val="bullet"/>
      <w:lvlText w:val=""/>
      <w:lvlJc w:val="left"/>
      <w:pPr>
        <w:tabs>
          <w:tab w:val="num" w:pos="3600"/>
        </w:tabs>
        <w:ind w:left="3600" w:hanging="360"/>
      </w:pPr>
      <w:rPr>
        <w:rFonts w:ascii="Wingdings" w:hAnsi="Wingdings" w:hint="default"/>
      </w:rPr>
    </w:lvl>
    <w:lvl w:ilvl="5" w:tplc="0F14D8B6" w:tentative="1">
      <w:start w:val="1"/>
      <w:numFmt w:val="bullet"/>
      <w:lvlText w:val=""/>
      <w:lvlJc w:val="left"/>
      <w:pPr>
        <w:tabs>
          <w:tab w:val="num" w:pos="4320"/>
        </w:tabs>
        <w:ind w:left="4320" w:hanging="360"/>
      </w:pPr>
      <w:rPr>
        <w:rFonts w:ascii="Wingdings" w:hAnsi="Wingdings" w:hint="default"/>
      </w:rPr>
    </w:lvl>
    <w:lvl w:ilvl="6" w:tplc="65026CB6" w:tentative="1">
      <w:start w:val="1"/>
      <w:numFmt w:val="bullet"/>
      <w:lvlText w:val=""/>
      <w:lvlJc w:val="left"/>
      <w:pPr>
        <w:tabs>
          <w:tab w:val="num" w:pos="5040"/>
        </w:tabs>
        <w:ind w:left="5040" w:hanging="360"/>
      </w:pPr>
      <w:rPr>
        <w:rFonts w:ascii="Wingdings" w:hAnsi="Wingdings" w:hint="default"/>
      </w:rPr>
    </w:lvl>
    <w:lvl w:ilvl="7" w:tplc="22C8D4FC" w:tentative="1">
      <w:start w:val="1"/>
      <w:numFmt w:val="bullet"/>
      <w:lvlText w:val=""/>
      <w:lvlJc w:val="left"/>
      <w:pPr>
        <w:tabs>
          <w:tab w:val="num" w:pos="5760"/>
        </w:tabs>
        <w:ind w:left="5760" w:hanging="360"/>
      </w:pPr>
      <w:rPr>
        <w:rFonts w:ascii="Wingdings" w:hAnsi="Wingdings" w:hint="default"/>
      </w:rPr>
    </w:lvl>
    <w:lvl w:ilvl="8" w:tplc="7FD44FD6" w:tentative="1">
      <w:start w:val="1"/>
      <w:numFmt w:val="bullet"/>
      <w:lvlText w:val=""/>
      <w:lvlJc w:val="left"/>
      <w:pPr>
        <w:tabs>
          <w:tab w:val="num" w:pos="6480"/>
        </w:tabs>
        <w:ind w:left="6480" w:hanging="360"/>
      </w:pPr>
      <w:rPr>
        <w:rFonts w:ascii="Wingdings" w:hAnsi="Wingdings" w:hint="default"/>
      </w:rPr>
    </w:lvl>
  </w:abstractNum>
  <w:abstractNum w:abstractNumId="1">
    <w:nsid w:val="09441C4F"/>
    <w:multiLevelType w:val="hybridMultilevel"/>
    <w:tmpl w:val="8E6C484E"/>
    <w:lvl w:ilvl="0" w:tplc="3806A7CA">
      <w:start w:val="1"/>
      <w:numFmt w:val="bullet"/>
      <w:lvlText w:val=""/>
      <w:lvlJc w:val="left"/>
      <w:pPr>
        <w:tabs>
          <w:tab w:val="num" w:pos="720"/>
        </w:tabs>
        <w:ind w:left="720" w:hanging="360"/>
      </w:pPr>
      <w:rPr>
        <w:rFonts w:ascii="Wingdings" w:hAnsi="Wingdings" w:hint="default"/>
      </w:rPr>
    </w:lvl>
    <w:lvl w:ilvl="1" w:tplc="7B54EC28" w:tentative="1">
      <w:start w:val="1"/>
      <w:numFmt w:val="bullet"/>
      <w:lvlText w:val=""/>
      <w:lvlJc w:val="left"/>
      <w:pPr>
        <w:tabs>
          <w:tab w:val="num" w:pos="1440"/>
        </w:tabs>
        <w:ind w:left="1440" w:hanging="360"/>
      </w:pPr>
      <w:rPr>
        <w:rFonts w:ascii="Wingdings" w:hAnsi="Wingdings" w:hint="default"/>
      </w:rPr>
    </w:lvl>
    <w:lvl w:ilvl="2" w:tplc="6EFC2DA2" w:tentative="1">
      <w:start w:val="1"/>
      <w:numFmt w:val="bullet"/>
      <w:lvlText w:val=""/>
      <w:lvlJc w:val="left"/>
      <w:pPr>
        <w:tabs>
          <w:tab w:val="num" w:pos="2160"/>
        </w:tabs>
        <w:ind w:left="2160" w:hanging="360"/>
      </w:pPr>
      <w:rPr>
        <w:rFonts w:ascii="Wingdings" w:hAnsi="Wingdings" w:hint="default"/>
      </w:rPr>
    </w:lvl>
    <w:lvl w:ilvl="3" w:tplc="EEA266DA" w:tentative="1">
      <w:start w:val="1"/>
      <w:numFmt w:val="bullet"/>
      <w:lvlText w:val=""/>
      <w:lvlJc w:val="left"/>
      <w:pPr>
        <w:tabs>
          <w:tab w:val="num" w:pos="2880"/>
        </w:tabs>
        <w:ind w:left="2880" w:hanging="360"/>
      </w:pPr>
      <w:rPr>
        <w:rFonts w:ascii="Wingdings" w:hAnsi="Wingdings" w:hint="default"/>
      </w:rPr>
    </w:lvl>
    <w:lvl w:ilvl="4" w:tplc="25E05E70" w:tentative="1">
      <w:start w:val="1"/>
      <w:numFmt w:val="bullet"/>
      <w:lvlText w:val=""/>
      <w:lvlJc w:val="left"/>
      <w:pPr>
        <w:tabs>
          <w:tab w:val="num" w:pos="3600"/>
        </w:tabs>
        <w:ind w:left="3600" w:hanging="360"/>
      </w:pPr>
      <w:rPr>
        <w:rFonts w:ascii="Wingdings" w:hAnsi="Wingdings" w:hint="default"/>
      </w:rPr>
    </w:lvl>
    <w:lvl w:ilvl="5" w:tplc="5AEA5206" w:tentative="1">
      <w:start w:val="1"/>
      <w:numFmt w:val="bullet"/>
      <w:lvlText w:val=""/>
      <w:lvlJc w:val="left"/>
      <w:pPr>
        <w:tabs>
          <w:tab w:val="num" w:pos="4320"/>
        </w:tabs>
        <w:ind w:left="4320" w:hanging="360"/>
      </w:pPr>
      <w:rPr>
        <w:rFonts w:ascii="Wingdings" w:hAnsi="Wingdings" w:hint="default"/>
      </w:rPr>
    </w:lvl>
    <w:lvl w:ilvl="6" w:tplc="064851F4" w:tentative="1">
      <w:start w:val="1"/>
      <w:numFmt w:val="bullet"/>
      <w:lvlText w:val=""/>
      <w:lvlJc w:val="left"/>
      <w:pPr>
        <w:tabs>
          <w:tab w:val="num" w:pos="5040"/>
        </w:tabs>
        <w:ind w:left="5040" w:hanging="360"/>
      </w:pPr>
      <w:rPr>
        <w:rFonts w:ascii="Wingdings" w:hAnsi="Wingdings" w:hint="default"/>
      </w:rPr>
    </w:lvl>
    <w:lvl w:ilvl="7" w:tplc="5120A896" w:tentative="1">
      <w:start w:val="1"/>
      <w:numFmt w:val="bullet"/>
      <w:lvlText w:val=""/>
      <w:lvlJc w:val="left"/>
      <w:pPr>
        <w:tabs>
          <w:tab w:val="num" w:pos="5760"/>
        </w:tabs>
        <w:ind w:left="5760" w:hanging="360"/>
      </w:pPr>
      <w:rPr>
        <w:rFonts w:ascii="Wingdings" w:hAnsi="Wingdings" w:hint="default"/>
      </w:rPr>
    </w:lvl>
    <w:lvl w:ilvl="8" w:tplc="002610B6" w:tentative="1">
      <w:start w:val="1"/>
      <w:numFmt w:val="bullet"/>
      <w:lvlText w:val=""/>
      <w:lvlJc w:val="left"/>
      <w:pPr>
        <w:tabs>
          <w:tab w:val="num" w:pos="6480"/>
        </w:tabs>
        <w:ind w:left="6480" w:hanging="360"/>
      </w:pPr>
      <w:rPr>
        <w:rFonts w:ascii="Wingdings" w:hAnsi="Wingdings" w:hint="default"/>
      </w:rPr>
    </w:lvl>
  </w:abstractNum>
  <w:abstractNum w:abstractNumId="2">
    <w:nsid w:val="19F46CCB"/>
    <w:multiLevelType w:val="hybridMultilevel"/>
    <w:tmpl w:val="D352AD4E"/>
    <w:lvl w:ilvl="0" w:tplc="18945DB2">
      <w:start w:val="1"/>
      <w:numFmt w:val="bullet"/>
      <w:lvlText w:val=""/>
      <w:lvlJc w:val="left"/>
      <w:pPr>
        <w:tabs>
          <w:tab w:val="num" w:pos="720"/>
        </w:tabs>
        <w:ind w:left="720" w:hanging="360"/>
      </w:pPr>
      <w:rPr>
        <w:rFonts w:ascii="Wingdings" w:hAnsi="Wingdings" w:hint="default"/>
      </w:rPr>
    </w:lvl>
    <w:lvl w:ilvl="1" w:tplc="04069B16" w:tentative="1">
      <w:start w:val="1"/>
      <w:numFmt w:val="bullet"/>
      <w:lvlText w:val=""/>
      <w:lvlJc w:val="left"/>
      <w:pPr>
        <w:tabs>
          <w:tab w:val="num" w:pos="1440"/>
        </w:tabs>
        <w:ind w:left="1440" w:hanging="360"/>
      </w:pPr>
      <w:rPr>
        <w:rFonts w:ascii="Wingdings" w:hAnsi="Wingdings" w:hint="default"/>
      </w:rPr>
    </w:lvl>
    <w:lvl w:ilvl="2" w:tplc="2B48EE76" w:tentative="1">
      <w:start w:val="1"/>
      <w:numFmt w:val="bullet"/>
      <w:lvlText w:val=""/>
      <w:lvlJc w:val="left"/>
      <w:pPr>
        <w:tabs>
          <w:tab w:val="num" w:pos="2160"/>
        </w:tabs>
        <w:ind w:left="2160" w:hanging="360"/>
      </w:pPr>
      <w:rPr>
        <w:rFonts w:ascii="Wingdings" w:hAnsi="Wingdings" w:hint="default"/>
      </w:rPr>
    </w:lvl>
    <w:lvl w:ilvl="3" w:tplc="B3A68526" w:tentative="1">
      <w:start w:val="1"/>
      <w:numFmt w:val="bullet"/>
      <w:lvlText w:val=""/>
      <w:lvlJc w:val="left"/>
      <w:pPr>
        <w:tabs>
          <w:tab w:val="num" w:pos="2880"/>
        </w:tabs>
        <w:ind w:left="2880" w:hanging="360"/>
      </w:pPr>
      <w:rPr>
        <w:rFonts w:ascii="Wingdings" w:hAnsi="Wingdings" w:hint="default"/>
      </w:rPr>
    </w:lvl>
    <w:lvl w:ilvl="4" w:tplc="AC7A48C4" w:tentative="1">
      <w:start w:val="1"/>
      <w:numFmt w:val="bullet"/>
      <w:lvlText w:val=""/>
      <w:lvlJc w:val="left"/>
      <w:pPr>
        <w:tabs>
          <w:tab w:val="num" w:pos="3600"/>
        </w:tabs>
        <w:ind w:left="3600" w:hanging="360"/>
      </w:pPr>
      <w:rPr>
        <w:rFonts w:ascii="Wingdings" w:hAnsi="Wingdings" w:hint="default"/>
      </w:rPr>
    </w:lvl>
    <w:lvl w:ilvl="5" w:tplc="D65E5858" w:tentative="1">
      <w:start w:val="1"/>
      <w:numFmt w:val="bullet"/>
      <w:lvlText w:val=""/>
      <w:lvlJc w:val="left"/>
      <w:pPr>
        <w:tabs>
          <w:tab w:val="num" w:pos="4320"/>
        </w:tabs>
        <w:ind w:left="4320" w:hanging="360"/>
      </w:pPr>
      <w:rPr>
        <w:rFonts w:ascii="Wingdings" w:hAnsi="Wingdings" w:hint="default"/>
      </w:rPr>
    </w:lvl>
    <w:lvl w:ilvl="6" w:tplc="96B07706" w:tentative="1">
      <w:start w:val="1"/>
      <w:numFmt w:val="bullet"/>
      <w:lvlText w:val=""/>
      <w:lvlJc w:val="left"/>
      <w:pPr>
        <w:tabs>
          <w:tab w:val="num" w:pos="5040"/>
        </w:tabs>
        <w:ind w:left="5040" w:hanging="360"/>
      </w:pPr>
      <w:rPr>
        <w:rFonts w:ascii="Wingdings" w:hAnsi="Wingdings" w:hint="default"/>
      </w:rPr>
    </w:lvl>
    <w:lvl w:ilvl="7" w:tplc="8528ECD2" w:tentative="1">
      <w:start w:val="1"/>
      <w:numFmt w:val="bullet"/>
      <w:lvlText w:val=""/>
      <w:lvlJc w:val="left"/>
      <w:pPr>
        <w:tabs>
          <w:tab w:val="num" w:pos="5760"/>
        </w:tabs>
        <w:ind w:left="5760" w:hanging="360"/>
      </w:pPr>
      <w:rPr>
        <w:rFonts w:ascii="Wingdings" w:hAnsi="Wingdings" w:hint="default"/>
      </w:rPr>
    </w:lvl>
    <w:lvl w:ilvl="8" w:tplc="DD3CC668" w:tentative="1">
      <w:start w:val="1"/>
      <w:numFmt w:val="bullet"/>
      <w:lvlText w:val=""/>
      <w:lvlJc w:val="left"/>
      <w:pPr>
        <w:tabs>
          <w:tab w:val="num" w:pos="6480"/>
        </w:tabs>
        <w:ind w:left="6480" w:hanging="360"/>
      </w:pPr>
      <w:rPr>
        <w:rFonts w:ascii="Wingdings" w:hAnsi="Wingdings" w:hint="default"/>
      </w:rPr>
    </w:lvl>
  </w:abstractNum>
  <w:abstractNum w:abstractNumId="3">
    <w:nsid w:val="221544B0"/>
    <w:multiLevelType w:val="hybridMultilevel"/>
    <w:tmpl w:val="E4B44824"/>
    <w:lvl w:ilvl="0" w:tplc="F5C8C248">
      <w:start w:val="1"/>
      <w:numFmt w:val="bullet"/>
      <w:lvlText w:val=""/>
      <w:lvlJc w:val="left"/>
      <w:pPr>
        <w:tabs>
          <w:tab w:val="num" w:pos="720"/>
        </w:tabs>
        <w:ind w:left="720" w:hanging="360"/>
      </w:pPr>
      <w:rPr>
        <w:rFonts w:ascii="Wingdings" w:hAnsi="Wingdings" w:hint="default"/>
      </w:rPr>
    </w:lvl>
    <w:lvl w:ilvl="1" w:tplc="CD3AE2EE" w:tentative="1">
      <w:start w:val="1"/>
      <w:numFmt w:val="bullet"/>
      <w:lvlText w:val=""/>
      <w:lvlJc w:val="left"/>
      <w:pPr>
        <w:tabs>
          <w:tab w:val="num" w:pos="1440"/>
        </w:tabs>
        <w:ind w:left="1440" w:hanging="360"/>
      </w:pPr>
      <w:rPr>
        <w:rFonts w:ascii="Wingdings" w:hAnsi="Wingdings" w:hint="default"/>
      </w:rPr>
    </w:lvl>
    <w:lvl w:ilvl="2" w:tplc="4F085D86" w:tentative="1">
      <w:start w:val="1"/>
      <w:numFmt w:val="bullet"/>
      <w:lvlText w:val=""/>
      <w:lvlJc w:val="left"/>
      <w:pPr>
        <w:tabs>
          <w:tab w:val="num" w:pos="2160"/>
        </w:tabs>
        <w:ind w:left="2160" w:hanging="360"/>
      </w:pPr>
      <w:rPr>
        <w:rFonts w:ascii="Wingdings" w:hAnsi="Wingdings" w:hint="default"/>
      </w:rPr>
    </w:lvl>
    <w:lvl w:ilvl="3" w:tplc="5AF83D84" w:tentative="1">
      <w:start w:val="1"/>
      <w:numFmt w:val="bullet"/>
      <w:lvlText w:val=""/>
      <w:lvlJc w:val="left"/>
      <w:pPr>
        <w:tabs>
          <w:tab w:val="num" w:pos="2880"/>
        </w:tabs>
        <w:ind w:left="2880" w:hanging="360"/>
      </w:pPr>
      <w:rPr>
        <w:rFonts w:ascii="Wingdings" w:hAnsi="Wingdings" w:hint="default"/>
      </w:rPr>
    </w:lvl>
    <w:lvl w:ilvl="4" w:tplc="60203CA2" w:tentative="1">
      <w:start w:val="1"/>
      <w:numFmt w:val="bullet"/>
      <w:lvlText w:val=""/>
      <w:lvlJc w:val="left"/>
      <w:pPr>
        <w:tabs>
          <w:tab w:val="num" w:pos="3600"/>
        </w:tabs>
        <w:ind w:left="3600" w:hanging="360"/>
      </w:pPr>
      <w:rPr>
        <w:rFonts w:ascii="Wingdings" w:hAnsi="Wingdings" w:hint="default"/>
      </w:rPr>
    </w:lvl>
    <w:lvl w:ilvl="5" w:tplc="5FBE656C" w:tentative="1">
      <w:start w:val="1"/>
      <w:numFmt w:val="bullet"/>
      <w:lvlText w:val=""/>
      <w:lvlJc w:val="left"/>
      <w:pPr>
        <w:tabs>
          <w:tab w:val="num" w:pos="4320"/>
        </w:tabs>
        <w:ind w:left="4320" w:hanging="360"/>
      </w:pPr>
      <w:rPr>
        <w:rFonts w:ascii="Wingdings" w:hAnsi="Wingdings" w:hint="default"/>
      </w:rPr>
    </w:lvl>
    <w:lvl w:ilvl="6" w:tplc="44CA63D8" w:tentative="1">
      <w:start w:val="1"/>
      <w:numFmt w:val="bullet"/>
      <w:lvlText w:val=""/>
      <w:lvlJc w:val="left"/>
      <w:pPr>
        <w:tabs>
          <w:tab w:val="num" w:pos="5040"/>
        </w:tabs>
        <w:ind w:left="5040" w:hanging="360"/>
      </w:pPr>
      <w:rPr>
        <w:rFonts w:ascii="Wingdings" w:hAnsi="Wingdings" w:hint="default"/>
      </w:rPr>
    </w:lvl>
    <w:lvl w:ilvl="7" w:tplc="EEAA99EE" w:tentative="1">
      <w:start w:val="1"/>
      <w:numFmt w:val="bullet"/>
      <w:lvlText w:val=""/>
      <w:lvlJc w:val="left"/>
      <w:pPr>
        <w:tabs>
          <w:tab w:val="num" w:pos="5760"/>
        </w:tabs>
        <w:ind w:left="5760" w:hanging="360"/>
      </w:pPr>
      <w:rPr>
        <w:rFonts w:ascii="Wingdings" w:hAnsi="Wingdings" w:hint="default"/>
      </w:rPr>
    </w:lvl>
    <w:lvl w:ilvl="8" w:tplc="B6EE73F4" w:tentative="1">
      <w:start w:val="1"/>
      <w:numFmt w:val="bullet"/>
      <w:lvlText w:val=""/>
      <w:lvlJc w:val="left"/>
      <w:pPr>
        <w:tabs>
          <w:tab w:val="num" w:pos="6480"/>
        </w:tabs>
        <w:ind w:left="6480" w:hanging="360"/>
      </w:pPr>
      <w:rPr>
        <w:rFonts w:ascii="Wingdings" w:hAnsi="Wingdings" w:hint="default"/>
      </w:rPr>
    </w:lvl>
  </w:abstractNum>
  <w:abstractNum w:abstractNumId="4">
    <w:nsid w:val="54481C83"/>
    <w:multiLevelType w:val="hybridMultilevel"/>
    <w:tmpl w:val="07C6966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nsid w:val="6C856943"/>
    <w:multiLevelType w:val="hybridMultilevel"/>
    <w:tmpl w:val="DE249AAC"/>
    <w:lvl w:ilvl="0" w:tplc="3B940AE0">
      <w:start w:val="1"/>
      <w:numFmt w:val="bullet"/>
      <w:lvlText w:val=""/>
      <w:lvlJc w:val="left"/>
      <w:pPr>
        <w:tabs>
          <w:tab w:val="num" w:pos="720"/>
        </w:tabs>
        <w:ind w:left="720" w:hanging="360"/>
      </w:pPr>
      <w:rPr>
        <w:rFonts w:ascii="Wingdings" w:hAnsi="Wingdings" w:hint="default"/>
      </w:rPr>
    </w:lvl>
    <w:lvl w:ilvl="1" w:tplc="9CCCE15C" w:tentative="1">
      <w:start w:val="1"/>
      <w:numFmt w:val="bullet"/>
      <w:lvlText w:val=""/>
      <w:lvlJc w:val="left"/>
      <w:pPr>
        <w:tabs>
          <w:tab w:val="num" w:pos="1440"/>
        </w:tabs>
        <w:ind w:left="1440" w:hanging="360"/>
      </w:pPr>
      <w:rPr>
        <w:rFonts w:ascii="Wingdings" w:hAnsi="Wingdings" w:hint="default"/>
      </w:rPr>
    </w:lvl>
    <w:lvl w:ilvl="2" w:tplc="4A005F0A" w:tentative="1">
      <w:start w:val="1"/>
      <w:numFmt w:val="bullet"/>
      <w:lvlText w:val=""/>
      <w:lvlJc w:val="left"/>
      <w:pPr>
        <w:tabs>
          <w:tab w:val="num" w:pos="2160"/>
        </w:tabs>
        <w:ind w:left="2160" w:hanging="360"/>
      </w:pPr>
      <w:rPr>
        <w:rFonts w:ascii="Wingdings" w:hAnsi="Wingdings" w:hint="default"/>
      </w:rPr>
    </w:lvl>
    <w:lvl w:ilvl="3" w:tplc="5CA6BD46" w:tentative="1">
      <w:start w:val="1"/>
      <w:numFmt w:val="bullet"/>
      <w:lvlText w:val=""/>
      <w:lvlJc w:val="left"/>
      <w:pPr>
        <w:tabs>
          <w:tab w:val="num" w:pos="2880"/>
        </w:tabs>
        <w:ind w:left="2880" w:hanging="360"/>
      </w:pPr>
      <w:rPr>
        <w:rFonts w:ascii="Wingdings" w:hAnsi="Wingdings" w:hint="default"/>
      </w:rPr>
    </w:lvl>
    <w:lvl w:ilvl="4" w:tplc="D09A43B0" w:tentative="1">
      <w:start w:val="1"/>
      <w:numFmt w:val="bullet"/>
      <w:lvlText w:val=""/>
      <w:lvlJc w:val="left"/>
      <w:pPr>
        <w:tabs>
          <w:tab w:val="num" w:pos="3600"/>
        </w:tabs>
        <w:ind w:left="3600" w:hanging="360"/>
      </w:pPr>
      <w:rPr>
        <w:rFonts w:ascii="Wingdings" w:hAnsi="Wingdings" w:hint="default"/>
      </w:rPr>
    </w:lvl>
    <w:lvl w:ilvl="5" w:tplc="13528134" w:tentative="1">
      <w:start w:val="1"/>
      <w:numFmt w:val="bullet"/>
      <w:lvlText w:val=""/>
      <w:lvlJc w:val="left"/>
      <w:pPr>
        <w:tabs>
          <w:tab w:val="num" w:pos="4320"/>
        </w:tabs>
        <w:ind w:left="4320" w:hanging="360"/>
      </w:pPr>
      <w:rPr>
        <w:rFonts w:ascii="Wingdings" w:hAnsi="Wingdings" w:hint="default"/>
      </w:rPr>
    </w:lvl>
    <w:lvl w:ilvl="6" w:tplc="18FA825C" w:tentative="1">
      <w:start w:val="1"/>
      <w:numFmt w:val="bullet"/>
      <w:lvlText w:val=""/>
      <w:lvlJc w:val="left"/>
      <w:pPr>
        <w:tabs>
          <w:tab w:val="num" w:pos="5040"/>
        </w:tabs>
        <w:ind w:left="5040" w:hanging="360"/>
      </w:pPr>
      <w:rPr>
        <w:rFonts w:ascii="Wingdings" w:hAnsi="Wingdings" w:hint="default"/>
      </w:rPr>
    </w:lvl>
    <w:lvl w:ilvl="7" w:tplc="648E25A6" w:tentative="1">
      <w:start w:val="1"/>
      <w:numFmt w:val="bullet"/>
      <w:lvlText w:val=""/>
      <w:lvlJc w:val="left"/>
      <w:pPr>
        <w:tabs>
          <w:tab w:val="num" w:pos="5760"/>
        </w:tabs>
        <w:ind w:left="5760" w:hanging="360"/>
      </w:pPr>
      <w:rPr>
        <w:rFonts w:ascii="Wingdings" w:hAnsi="Wingdings" w:hint="default"/>
      </w:rPr>
    </w:lvl>
    <w:lvl w:ilvl="8" w:tplc="B2E4604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23A"/>
    <w:rsid w:val="000813AD"/>
    <w:rsid w:val="001F2953"/>
    <w:rsid w:val="00201D4D"/>
    <w:rsid w:val="00310BA1"/>
    <w:rsid w:val="003462D4"/>
    <w:rsid w:val="004A3794"/>
    <w:rsid w:val="005D36A1"/>
    <w:rsid w:val="005F6756"/>
    <w:rsid w:val="00613F15"/>
    <w:rsid w:val="007E103E"/>
    <w:rsid w:val="00861F7F"/>
    <w:rsid w:val="00935788"/>
    <w:rsid w:val="009D5D25"/>
    <w:rsid w:val="00B5723A"/>
    <w:rsid w:val="00BE57D6"/>
    <w:rsid w:val="00C650C0"/>
    <w:rsid w:val="00E07D9C"/>
    <w:rsid w:val="00ED37AA"/>
    <w:rsid w:val="00F54C9B"/>
    <w:rsid w:val="00FB4E70"/>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5723A"/>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B5723A"/>
    <w:pPr>
      <w:spacing w:after="0" w:line="240" w:lineRule="auto"/>
      <w:ind w:left="720"/>
      <w:contextualSpacing/>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9D5D25"/>
    <w:pPr>
      <w:tabs>
        <w:tab w:val="center" w:pos="4320"/>
        <w:tab w:val="right" w:pos="8640"/>
      </w:tabs>
      <w:spacing w:after="0" w:line="240" w:lineRule="auto"/>
    </w:pPr>
  </w:style>
  <w:style w:type="character" w:customStyle="1" w:styleId="En-tteCar">
    <w:name w:val="En-tête Car"/>
    <w:basedOn w:val="Policepardfaut"/>
    <w:link w:val="En-tte"/>
    <w:uiPriority w:val="99"/>
    <w:rsid w:val="009D5D25"/>
  </w:style>
  <w:style w:type="paragraph" w:styleId="Pieddepage">
    <w:name w:val="footer"/>
    <w:basedOn w:val="Normal"/>
    <w:link w:val="PieddepageCar"/>
    <w:uiPriority w:val="99"/>
    <w:unhideWhenUsed/>
    <w:rsid w:val="009D5D2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D5D25"/>
  </w:style>
  <w:style w:type="paragraph" w:styleId="Textedebulles">
    <w:name w:val="Balloon Text"/>
    <w:basedOn w:val="Normal"/>
    <w:link w:val="TextedebullesCar"/>
    <w:uiPriority w:val="99"/>
    <w:semiHidden/>
    <w:unhideWhenUsed/>
    <w:rsid w:val="009D5D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5D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5723A"/>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B5723A"/>
    <w:pPr>
      <w:spacing w:after="0" w:line="240" w:lineRule="auto"/>
      <w:ind w:left="720"/>
      <w:contextualSpacing/>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9D5D25"/>
    <w:pPr>
      <w:tabs>
        <w:tab w:val="center" w:pos="4320"/>
        <w:tab w:val="right" w:pos="8640"/>
      </w:tabs>
      <w:spacing w:after="0" w:line="240" w:lineRule="auto"/>
    </w:pPr>
  </w:style>
  <w:style w:type="character" w:customStyle="1" w:styleId="En-tteCar">
    <w:name w:val="En-tête Car"/>
    <w:basedOn w:val="Policepardfaut"/>
    <w:link w:val="En-tte"/>
    <w:uiPriority w:val="99"/>
    <w:rsid w:val="009D5D25"/>
  </w:style>
  <w:style w:type="paragraph" w:styleId="Pieddepage">
    <w:name w:val="footer"/>
    <w:basedOn w:val="Normal"/>
    <w:link w:val="PieddepageCar"/>
    <w:uiPriority w:val="99"/>
    <w:unhideWhenUsed/>
    <w:rsid w:val="009D5D2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D5D25"/>
  </w:style>
  <w:style w:type="paragraph" w:styleId="Textedebulles">
    <w:name w:val="Balloon Text"/>
    <w:basedOn w:val="Normal"/>
    <w:link w:val="TextedebullesCar"/>
    <w:uiPriority w:val="99"/>
    <w:semiHidden/>
    <w:unhideWhenUsed/>
    <w:rsid w:val="009D5D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5D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30058">
      <w:bodyDiv w:val="1"/>
      <w:marLeft w:val="0"/>
      <w:marRight w:val="0"/>
      <w:marTop w:val="0"/>
      <w:marBottom w:val="0"/>
      <w:divBdr>
        <w:top w:val="none" w:sz="0" w:space="0" w:color="auto"/>
        <w:left w:val="none" w:sz="0" w:space="0" w:color="auto"/>
        <w:bottom w:val="none" w:sz="0" w:space="0" w:color="auto"/>
        <w:right w:val="none" w:sz="0" w:space="0" w:color="auto"/>
      </w:divBdr>
      <w:divsChild>
        <w:div w:id="1811022838">
          <w:marLeft w:val="504"/>
          <w:marRight w:val="0"/>
          <w:marTop w:val="140"/>
          <w:marBottom w:val="0"/>
          <w:divBdr>
            <w:top w:val="none" w:sz="0" w:space="0" w:color="auto"/>
            <w:left w:val="none" w:sz="0" w:space="0" w:color="auto"/>
            <w:bottom w:val="none" w:sz="0" w:space="0" w:color="auto"/>
            <w:right w:val="none" w:sz="0" w:space="0" w:color="auto"/>
          </w:divBdr>
        </w:div>
        <w:div w:id="370348757">
          <w:marLeft w:val="504"/>
          <w:marRight w:val="0"/>
          <w:marTop w:val="140"/>
          <w:marBottom w:val="0"/>
          <w:divBdr>
            <w:top w:val="none" w:sz="0" w:space="0" w:color="auto"/>
            <w:left w:val="none" w:sz="0" w:space="0" w:color="auto"/>
            <w:bottom w:val="none" w:sz="0" w:space="0" w:color="auto"/>
            <w:right w:val="none" w:sz="0" w:space="0" w:color="auto"/>
          </w:divBdr>
        </w:div>
      </w:divsChild>
    </w:div>
    <w:div w:id="198014390">
      <w:bodyDiv w:val="1"/>
      <w:marLeft w:val="0"/>
      <w:marRight w:val="0"/>
      <w:marTop w:val="0"/>
      <w:marBottom w:val="0"/>
      <w:divBdr>
        <w:top w:val="none" w:sz="0" w:space="0" w:color="auto"/>
        <w:left w:val="none" w:sz="0" w:space="0" w:color="auto"/>
        <w:bottom w:val="none" w:sz="0" w:space="0" w:color="auto"/>
        <w:right w:val="none" w:sz="0" w:space="0" w:color="auto"/>
      </w:divBdr>
      <w:divsChild>
        <w:div w:id="435372192">
          <w:marLeft w:val="504"/>
          <w:marRight w:val="0"/>
          <w:marTop w:val="140"/>
          <w:marBottom w:val="0"/>
          <w:divBdr>
            <w:top w:val="none" w:sz="0" w:space="0" w:color="auto"/>
            <w:left w:val="none" w:sz="0" w:space="0" w:color="auto"/>
            <w:bottom w:val="none" w:sz="0" w:space="0" w:color="auto"/>
            <w:right w:val="none" w:sz="0" w:space="0" w:color="auto"/>
          </w:divBdr>
        </w:div>
        <w:div w:id="62335539">
          <w:marLeft w:val="504"/>
          <w:marRight w:val="0"/>
          <w:marTop w:val="140"/>
          <w:marBottom w:val="0"/>
          <w:divBdr>
            <w:top w:val="none" w:sz="0" w:space="0" w:color="auto"/>
            <w:left w:val="none" w:sz="0" w:space="0" w:color="auto"/>
            <w:bottom w:val="none" w:sz="0" w:space="0" w:color="auto"/>
            <w:right w:val="none" w:sz="0" w:space="0" w:color="auto"/>
          </w:divBdr>
        </w:div>
        <w:div w:id="372970162">
          <w:marLeft w:val="504"/>
          <w:marRight w:val="0"/>
          <w:marTop w:val="140"/>
          <w:marBottom w:val="0"/>
          <w:divBdr>
            <w:top w:val="none" w:sz="0" w:space="0" w:color="auto"/>
            <w:left w:val="none" w:sz="0" w:space="0" w:color="auto"/>
            <w:bottom w:val="none" w:sz="0" w:space="0" w:color="auto"/>
            <w:right w:val="none" w:sz="0" w:space="0" w:color="auto"/>
          </w:divBdr>
        </w:div>
        <w:div w:id="927419055">
          <w:marLeft w:val="504"/>
          <w:marRight w:val="0"/>
          <w:marTop w:val="140"/>
          <w:marBottom w:val="0"/>
          <w:divBdr>
            <w:top w:val="none" w:sz="0" w:space="0" w:color="auto"/>
            <w:left w:val="none" w:sz="0" w:space="0" w:color="auto"/>
            <w:bottom w:val="none" w:sz="0" w:space="0" w:color="auto"/>
            <w:right w:val="none" w:sz="0" w:space="0" w:color="auto"/>
          </w:divBdr>
        </w:div>
        <w:div w:id="456686241">
          <w:marLeft w:val="504"/>
          <w:marRight w:val="0"/>
          <w:marTop w:val="140"/>
          <w:marBottom w:val="0"/>
          <w:divBdr>
            <w:top w:val="none" w:sz="0" w:space="0" w:color="auto"/>
            <w:left w:val="none" w:sz="0" w:space="0" w:color="auto"/>
            <w:bottom w:val="none" w:sz="0" w:space="0" w:color="auto"/>
            <w:right w:val="none" w:sz="0" w:space="0" w:color="auto"/>
          </w:divBdr>
        </w:div>
        <w:div w:id="1099451555">
          <w:marLeft w:val="504"/>
          <w:marRight w:val="0"/>
          <w:marTop w:val="140"/>
          <w:marBottom w:val="0"/>
          <w:divBdr>
            <w:top w:val="none" w:sz="0" w:space="0" w:color="auto"/>
            <w:left w:val="none" w:sz="0" w:space="0" w:color="auto"/>
            <w:bottom w:val="none" w:sz="0" w:space="0" w:color="auto"/>
            <w:right w:val="none" w:sz="0" w:space="0" w:color="auto"/>
          </w:divBdr>
        </w:div>
        <w:div w:id="2078429173">
          <w:marLeft w:val="504"/>
          <w:marRight w:val="0"/>
          <w:marTop w:val="140"/>
          <w:marBottom w:val="0"/>
          <w:divBdr>
            <w:top w:val="none" w:sz="0" w:space="0" w:color="auto"/>
            <w:left w:val="none" w:sz="0" w:space="0" w:color="auto"/>
            <w:bottom w:val="none" w:sz="0" w:space="0" w:color="auto"/>
            <w:right w:val="none" w:sz="0" w:space="0" w:color="auto"/>
          </w:divBdr>
        </w:div>
      </w:divsChild>
    </w:div>
    <w:div w:id="610169807">
      <w:bodyDiv w:val="1"/>
      <w:marLeft w:val="0"/>
      <w:marRight w:val="0"/>
      <w:marTop w:val="0"/>
      <w:marBottom w:val="0"/>
      <w:divBdr>
        <w:top w:val="none" w:sz="0" w:space="0" w:color="auto"/>
        <w:left w:val="none" w:sz="0" w:space="0" w:color="auto"/>
        <w:bottom w:val="none" w:sz="0" w:space="0" w:color="auto"/>
        <w:right w:val="none" w:sz="0" w:space="0" w:color="auto"/>
      </w:divBdr>
      <w:divsChild>
        <w:div w:id="823858478">
          <w:marLeft w:val="504"/>
          <w:marRight w:val="0"/>
          <w:marTop w:val="140"/>
          <w:marBottom w:val="0"/>
          <w:divBdr>
            <w:top w:val="none" w:sz="0" w:space="0" w:color="auto"/>
            <w:left w:val="none" w:sz="0" w:space="0" w:color="auto"/>
            <w:bottom w:val="none" w:sz="0" w:space="0" w:color="auto"/>
            <w:right w:val="none" w:sz="0" w:space="0" w:color="auto"/>
          </w:divBdr>
        </w:div>
        <w:div w:id="1713572281">
          <w:marLeft w:val="504"/>
          <w:marRight w:val="0"/>
          <w:marTop w:val="140"/>
          <w:marBottom w:val="0"/>
          <w:divBdr>
            <w:top w:val="none" w:sz="0" w:space="0" w:color="auto"/>
            <w:left w:val="none" w:sz="0" w:space="0" w:color="auto"/>
            <w:bottom w:val="none" w:sz="0" w:space="0" w:color="auto"/>
            <w:right w:val="none" w:sz="0" w:space="0" w:color="auto"/>
          </w:divBdr>
        </w:div>
        <w:div w:id="1291476842">
          <w:marLeft w:val="504"/>
          <w:marRight w:val="0"/>
          <w:marTop w:val="140"/>
          <w:marBottom w:val="0"/>
          <w:divBdr>
            <w:top w:val="none" w:sz="0" w:space="0" w:color="auto"/>
            <w:left w:val="none" w:sz="0" w:space="0" w:color="auto"/>
            <w:bottom w:val="none" w:sz="0" w:space="0" w:color="auto"/>
            <w:right w:val="none" w:sz="0" w:space="0" w:color="auto"/>
          </w:divBdr>
        </w:div>
        <w:div w:id="845482129">
          <w:marLeft w:val="504"/>
          <w:marRight w:val="0"/>
          <w:marTop w:val="140"/>
          <w:marBottom w:val="0"/>
          <w:divBdr>
            <w:top w:val="none" w:sz="0" w:space="0" w:color="auto"/>
            <w:left w:val="none" w:sz="0" w:space="0" w:color="auto"/>
            <w:bottom w:val="none" w:sz="0" w:space="0" w:color="auto"/>
            <w:right w:val="none" w:sz="0" w:space="0" w:color="auto"/>
          </w:divBdr>
        </w:div>
      </w:divsChild>
    </w:div>
    <w:div w:id="640231117">
      <w:bodyDiv w:val="1"/>
      <w:marLeft w:val="0"/>
      <w:marRight w:val="0"/>
      <w:marTop w:val="0"/>
      <w:marBottom w:val="0"/>
      <w:divBdr>
        <w:top w:val="none" w:sz="0" w:space="0" w:color="auto"/>
        <w:left w:val="none" w:sz="0" w:space="0" w:color="auto"/>
        <w:bottom w:val="none" w:sz="0" w:space="0" w:color="auto"/>
        <w:right w:val="none" w:sz="0" w:space="0" w:color="auto"/>
      </w:divBdr>
      <w:divsChild>
        <w:div w:id="1659964689">
          <w:marLeft w:val="504"/>
          <w:marRight w:val="0"/>
          <w:marTop w:val="140"/>
          <w:marBottom w:val="0"/>
          <w:divBdr>
            <w:top w:val="none" w:sz="0" w:space="0" w:color="auto"/>
            <w:left w:val="none" w:sz="0" w:space="0" w:color="auto"/>
            <w:bottom w:val="none" w:sz="0" w:space="0" w:color="auto"/>
            <w:right w:val="none" w:sz="0" w:space="0" w:color="auto"/>
          </w:divBdr>
        </w:div>
        <w:div w:id="1236864441">
          <w:marLeft w:val="504"/>
          <w:marRight w:val="0"/>
          <w:marTop w:val="140"/>
          <w:marBottom w:val="0"/>
          <w:divBdr>
            <w:top w:val="none" w:sz="0" w:space="0" w:color="auto"/>
            <w:left w:val="none" w:sz="0" w:space="0" w:color="auto"/>
            <w:bottom w:val="none" w:sz="0" w:space="0" w:color="auto"/>
            <w:right w:val="none" w:sz="0" w:space="0" w:color="auto"/>
          </w:divBdr>
        </w:div>
        <w:div w:id="762606049">
          <w:marLeft w:val="504"/>
          <w:marRight w:val="0"/>
          <w:marTop w:val="140"/>
          <w:marBottom w:val="0"/>
          <w:divBdr>
            <w:top w:val="none" w:sz="0" w:space="0" w:color="auto"/>
            <w:left w:val="none" w:sz="0" w:space="0" w:color="auto"/>
            <w:bottom w:val="none" w:sz="0" w:space="0" w:color="auto"/>
            <w:right w:val="none" w:sz="0" w:space="0" w:color="auto"/>
          </w:divBdr>
        </w:div>
        <w:div w:id="2146968097">
          <w:marLeft w:val="504"/>
          <w:marRight w:val="0"/>
          <w:marTop w:val="140"/>
          <w:marBottom w:val="0"/>
          <w:divBdr>
            <w:top w:val="none" w:sz="0" w:space="0" w:color="auto"/>
            <w:left w:val="none" w:sz="0" w:space="0" w:color="auto"/>
            <w:bottom w:val="none" w:sz="0" w:space="0" w:color="auto"/>
            <w:right w:val="none" w:sz="0" w:space="0" w:color="auto"/>
          </w:divBdr>
        </w:div>
        <w:div w:id="400912788">
          <w:marLeft w:val="504"/>
          <w:marRight w:val="0"/>
          <w:marTop w:val="140"/>
          <w:marBottom w:val="0"/>
          <w:divBdr>
            <w:top w:val="none" w:sz="0" w:space="0" w:color="auto"/>
            <w:left w:val="none" w:sz="0" w:space="0" w:color="auto"/>
            <w:bottom w:val="none" w:sz="0" w:space="0" w:color="auto"/>
            <w:right w:val="none" w:sz="0" w:space="0" w:color="auto"/>
          </w:divBdr>
        </w:div>
        <w:div w:id="2079551851">
          <w:marLeft w:val="504"/>
          <w:marRight w:val="0"/>
          <w:marTop w:val="140"/>
          <w:marBottom w:val="0"/>
          <w:divBdr>
            <w:top w:val="none" w:sz="0" w:space="0" w:color="auto"/>
            <w:left w:val="none" w:sz="0" w:space="0" w:color="auto"/>
            <w:bottom w:val="none" w:sz="0" w:space="0" w:color="auto"/>
            <w:right w:val="none" w:sz="0" w:space="0" w:color="auto"/>
          </w:divBdr>
        </w:div>
        <w:div w:id="457845784">
          <w:marLeft w:val="504"/>
          <w:marRight w:val="0"/>
          <w:marTop w:val="140"/>
          <w:marBottom w:val="0"/>
          <w:divBdr>
            <w:top w:val="none" w:sz="0" w:space="0" w:color="auto"/>
            <w:left w:val="none" w:sz="0" w:space="0" w:color="auto"/>
            <w:bottom w:val="none" w:sz="0" w:space="0" w:color="auto"/>
            <w:right w:val="none" w:sz="0" w:space="0" w:color="auto"/>
          </w:divBdr>
        </w:div>
      </w:divsChild>
    </w:div>
    <w:div w:id="1225752091">
      <w:bodyDiv w:val="1"/>
      <w:marLeft w:val="0"/>
      <w:marRight w:val="0"/>
      <w:marTop w:val="0"/>
      <w:marBottom w:val="0"/>
      <w:divBdr>
        <w:top w:val="none" w:sz="0" w:space="0" w:color="auto"/>
        <w:left w:val="none" w:sz="0" w:space="0" w:color="auto"/>
        <w:bottom w:val="none" w:sz="0" w:space="0" w:color="auto"/>
        <w:right w:val="none" w:sz="0" w:space="0" w:color="auto"/>
      </w:divBdr>
    </w:div>
    <w:div w:id="1398940353">
      <w:bodyDiv w:val="1"/>
      <w:marLeft w:val="0"/>
      <w:marRight w:val="0"/>
      <w:marTop w:val="0"/>
      <w:marBottom w:val="0"/>
      <w:divBdr>
        <w:top w:val="none" w:sz="0" w:space="0" w:color="auto"/>
        <w:left w:val="none" w:sz="0" w:space="0" w:color="auto"/>
        <w:bottom w:val="none" w:sz="0" w:space="0" w:color="auto"/>
        <w:right w:val="none" w:sz="0" w:space="0" w:color="auto"/>
      </w:divBdr>
      <w:divsChild>
        <w:div w:id="1659385632">
          <w:marLeft w:val="504"/>
          <w:marRight w:val="0"/>
          <w:marTop w:val="140"/>
          <w:marBottom w:val="0"/>
          <w:divBdr>
            <w:top w:val="none" w:sz="0" w:space="0" w:color="auto"/>
            <w:left w:val="none" w:sz="0" w:space="0" w:color="auto"/>
            <w:bottom w:val="none" w:sz="0" w:space="0" w:color="auto"/>
            <w:right w:val="none" w:sz="0" w:space="0" w:color="auto"/>
          </w:divBdr>
        </w:div>
        <w:div w:id="393164083">
          <w:marLeft w:val="504"/>
          <w:marRight w:val="0"/>
          <w:marTop w:val="140"/>
          <w:marBottom w:val="0"/>
          <w:divBdr>
            <w:top w:val="none" w:sz="0" w:space="0" w:color="auto"/>
            <w:left w:val="none" w:sz="0" w:space="0" w:color="auto"/>
            <w:bottom w:val="none" w:sz="0" w:space="0" w:color="auto"/>
            <w:right w:val="none" w:sz="0" w:space="0" w:color="auto"/>
          </w:divBdr>
        </w:div>
        <w:div w:id="1430082838">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127D24E841B47C69ABC6F8C4325F10E"/>
        <w:category>
          <w:name w:val="Général"/>
          <w:gallery w:val="placeholder"/>
        </w:category>
        <w:types>
          <w:type w:val="bbPlcHdr"/>
        </w:types>
        <w:behaviors>
          <w:behavior w:val="content"/>
        </w:behaviors>
        <w:guid w:val="{B7461275-8DF4-4C69-ABE7-AD5D23315D66}"/>
      </w:docPartPr>
      <w:docPartBody>
        <w:p w:rsidR="00000000" w:rsidRDefault="00FA5E25" w:rsidP="00FA5E25">
          <w:pPr>
            <w:pStyle w:val="E127D24E841B47C69ABC6F8C4325F10E"/>
          </w:pPr>
          <w:r>
            <w:rPr>
              <w:rFonts w:asciiTheme="majorHAnsi" w:eastAsiaTheme="majorEastAsia" w:hAnsiTheme="majorHAnsi" w:cstheme="majorBidi"/>
              <w:lang w:val="fr-FR"/>
            </w:rPr>
            <w:t>[Texte]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E25"/>
    <w:rsid w:val="007F3108"/>
    <w:rsid w:val="00FA5E25"/>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127D24E841B47C69ABC6F8C4325F10E">
    <w:name w:val="E127D24E841B47C69ABC6F8C4325F10E"/>
    <w:rsid w:val="00FA5E2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127D24E841B47C69ABC6F8C4325F10E">
    <w:name w:val="E127D24E841B47C69ABC6F8C4325F10E"/>
    <w:rsid w:val="00FA5E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445</Words>
  <Characters>2450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CRDITED DE MONTREAL</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Turmel</dc:creator>
  <cp:lastModifiedBy>Nathalie Turmel</cp:lastModifiedBy>
  <cp:revision>11</cp:revision>
  <dcterms:created xsi:type="dcterms:W3CDTF">2016-01-28T00:06:00Z</dcterms:created>
  <dcterms:modified xsi:type="dcterms:W3CDTF">2016-01-28T14:46:00Z</dcterms:modified>
</cp:coreProperties>
</file>